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5954FF" w:rsidRDefault="005954FF" w:rsidP="00C04F85">
      <w:pPr>
        <w:widowControl w:val="0"/>
        <w:suppressAutoHyphens/>
        <w:spacing w:line="100" w:lineRule="atLeast"/>
        <w:jc w:val="both"/>
        <w:rPr>
          <w:rFonts w:ascii="Times New Roman" w:hAnsi="Times New Roman"/>
        </w:rPr>
      </w:pPr>
    </w:p>
    <w:p w:rsidR="0043022A" w:rsidRPr="00C04F85" w:rsidRDefault="0043022A" w:rsidP="00C04F85">
      <w:pPr>
        <w:widowControl w:val="0"/>
        <w:suppressAutoHyphens/>
        <w:spacing w:line="100" w:lineRule="atLeast"/>
        <w:jc w:val="both"/>
        <w:rPr>
          <w:u w:val="single"/>
          <w:lang w:val="ru-RU"/>
        </w:rPr>
      </w:pPr>
      <w:r w:rsidRPr="00DE4C65">
        <w:rPr>
          <w:rFonts w:ascii="Times New Roman" w:hAnsi="Times New Roman"/>
          <w:lang w:val="ru-RU"/>
        </w:rPr>
        <w:t xml:space="preserve">На основу позива за достављање понуда </w:t>
      </w:r>
      <w:r w:rsidRPr="00DE4C65">
        <w:rPr>
          <w:rFonts w:ascii="Times New Roman" w:hAnsi="Times New Roman"/>
        </w:rPr>
        <w:t>број</w:t>
      </w:r>
      <w:r w:rsid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  <w:noProof/>
          <w:lang w:val="sr-Latn-CS"/>
        </w:rPr>
        <w:t>I</w:t>
      </w:r>
      <w:r w:rsidRPr="005954FF">
        <w:rPr>
          <w:rFonts w:ascii="Times New Roman" w:hAnsi="Times New Roman"/>
          <w:noProof/>
        </w:rPr>
        <w:t>II-404-</w:t>
      </w:r>
      <w:r w:rsidR="005954FF" w:rsidRPr="005954FF">
        <w:rPr>
          <w:rFonts w:ascii="Times New Roman" w:hAnsi="Times New Roman"/>
          <w:noProof/>
        </w:rPr>
        <w:t>102</w:t>
      </w:r>
      <w:r w:rsidRPr="005954FF">
        <w:rPr>
          <w:rFonts w:ascii="Times New Roman" w:hAnsi="Times New Roman"/>
          <w:noProof/>
        </w:rPr>
        <w:t>/2020</w:t>
      </w:r>
      <w:r w:rsidR="005954FF" w:rsidRPr="005954FF">
        <w:rPr>
          <w:rFonts w:ascii="Times New Roman" w:hAnsi="Times New Roman"/>
          <w:noProof/>
        </w:rPr>
        <w:t xml:space="preserve"> </w:t>
      </w:r>
      <w:r w:rsidRPr="005954FF">
        <w:rPr>
          <w:rFonts w:ascii="Times New Roman" w:hAnsi="Times New Roman"/>
        </w:rPr>
        <w:t>од</w:t>
      </w:r>
      <w:r w:rsidR="005954FF" w:rsidRPr="005954FF">
        <w:rPr>
          <w:rFonts w:ascii="Times New Roman" w:hAnsi="Times New Roman"/>
        </w:rPr>
        <w:t xml:space="preserve"> </w:t>
      </w:r>
      <w:r w:rsidR="007B3C15" w:rsidRPr="005954FF">
        <w:rPr>
          <w:rFonts w:ascii="Times New Roman" w:hAnsi="Times New Roman"/>
          <w:lang/>
        </w:rPr>
        <w:t>0</w:t>
      </w:r>
      <w:r w:rsidR="005954FF" w:rsidRPr="005954FF">
        <w:rPr>
          <w:rFonts w:ascii="Times New Roman" w:hAnsi="Times New Roman"/>
          <w:lang/>
        </w:rPr>
        <w:t>4</w:t>
      </w:r>
      <w:r w:rsidR="007B3C15" w:rsidRPr="005954FF">
        <w:rPr>
          <w:rFonts w:ascii="Times New Roman" w:hAnsi="Times New Roman"/>
          <w:lang/>
        </w:rPr>
        <w:t>.</w:t>
      </w:r>
      <w:r w:rsidR="00C04F85" w:rsidRPr="005954FF">
        <w:rPr>
          <w:rFonts w:ascii="Times New Roman" w:hAnsi="Times New Roman"/>
          <w:lang/>
        </w:rPr>
        <w:t>12</w:t>
      </w:r>
      <w:r w:rsidR="008579A8" w:rsidRPr="005954FF">
        <w:rPr>
          <w:rFonts w:ascii="Times New Roman" w:hAnsi="Times New Roman"/>
          <w:lang/>
        </w:rPr>
        <w:t>.</w:t>
      </w:r>
      <w:r w:rsidRPr="005954FF">
        <w:rPr>
          <w:rFonts w:ascii="Times New Roman" w:hAnsi="Times New Roman"/>
        </w:rPr>
        <w:t xml:space="preserve">2020. године, </w:t>
      </w:r>
      <w:r w:rsidRPr="005954FF">
        <w:rPr>
          <w:rFonts w:ascii="Times New Roman" w:hAnsi="Times New Roman"/>
          <w:lang w:val="ru-RU"/>
        </w:rPr>
        <w:t>достављамо:</w:t>
      </w:r>
      <w:r w:rsidR="005954FF" w:rsidRP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</w:rPr>
        <w:t>Понуд</w:t>
      </w:r>
      <w:r w:rsidRPr="005954FF">
        <w:rPr>
          <w:rFonts w:ascii="Times New Roman" w:hAnsi="Times New Roman"/>
          <w:lang w:val="sr-Cyrl-CS"/>
        </w:rPr>
        <w:t>у</w:t>
      </w:r>
      <w:r w:rsidR="005954FF" w:rsidRP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</w:rPr>
        <w:t>бр. ________________ од ________________</w:t>
      </w:r>
      <w:r w:rsidR="0086177E" w:rsidRPr="005954FF">
        <w:rPr>
          <w:rFonts w:ascii="Times New Roman" w:hAnsi="Times New Roman"/>
        </w:rPr>
        <w:t>. године,</w:t>
      </w:r>
      <w:r w:rsidRPr="005954FF">
        <w:rPr>
          <w:rFonts w:ascii="Times New Roman" w:hAnsi="Times New Roman"/>
        </w:rPr>
        <w:t>за</w:t>
      </w:r>
      <w:r w:rsidR="005954FF" w:rsidRP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</w:rPr>
        <w:t>набавку</w:t>
      </w:r>
      <w:r w:rsidR="005954FF" w:rsidRP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  <w:lang w:val="sr-Cyrl-CS"/>
        </w:rPr>
        <w:t>радова</w:t>
      </w:r>
      <w:r w:rsidR="005954FF" w:rsidRPr="005954FF">
        <w:rPr>
          <w:rFonts w:ascii="Times New Roman" w:hAnsi="Times New Roman"/>
        </w:rPr>
        <w:t xml:space="preserve"> </w:t>
      </w:r>
      <w:r w:rsidRPr="005954FF">
        <w:rPr>
          <w:rFonts w:ascii="Times New Roman" w:hAnsi="Times New Roman"/>
          <w:b/>
        </w:rPr>
        <w:t>број</w:t>
      </w:r>
      <w:r w:rsidR="00C04F85" w:rsidRPr="005954FF">
        <w:rPr>
          <w:rFonts w:ascii="Times New Roman" w:hAnsi="Times New Roman"/>
          <w:b/>
          <w:lang/>
        </w:rPr>
        <w:t xml:space="preserve">: </w:t>
      </w:r>
      <w:r w:rsidR="005954FF" w:rsidRPr="005954FF">
        <w:rPr>
          <w:rFonts w:ascii="Times New Roman" w:hAnsi="Times New Roman"/>
          <w:b/>
        </w:rPr>
        <w:t>102</w:t>
      </w:r>
      <w:r w:rsidRPr="005954FF">
        <w:rPr>
          <w:rFonts w:ascii="Times New Roman" w:hAnsi="Times New Roman"/>
          <w:b/>
        </w:rPr>
        <w:t>/2020</w:t>
      </w:r>
      <w:r w:rsidRPr="005954FF">
        <w:rPr>
          <w:rFonts w:ascii="Times New Roman" w:hAnsi="Times New Roman"/>
          <w:lang w:val="sr-Cyrl-CS"/>
        </w:rPr>
        <w:t>–</w:t>
      </w:r>
      <w:r w:rsidRPr="005954FF">
        <w:rPr>
          <w:rFonts w:ascii="Times New Roman" w:hAnsi="Times New Roman"/>
          <w:b/>
          <w:lang w:val="sr-Cyrl-CS"/>
        </w:rPr>
        <w:t>„</w:t>
      </w:r>
      <w:r w:rsidR="00C04F85" w:rsidRPr="005954FF">
        <w:rPr>
          <w:rFonts w:ascii="Times New Roman" w:hAnsi="Times New Roman"/>
          <w:b/>
          <w:lang/>
        </w:rPr>
        <w:t>Крпљење ударних рупа, улегнућа и других неравнина на улицама и општинским путевима на територији Општине</w:t>
      </w:r>
      <w:r w:rsidR="00C04F85" w:rsidRPr="00C04F85">
        <w:rPr>
          <w:rFonts w:ascii="Times New Roman" w:hAnsi="Times New Roman"/>
          <w:b/>
          <w:lang/>
        </w:rPr>
        <w:t xml:space="preserve"> Куршумлија</w:t>
      </w:r>
      <w:r w:rsidRPr="00C04F85">
        <w:rPr>
          <w:rFonts w:ascii="Times New Roman" w:hAnsi="Times New Roman"/>
          <w:b/>
        </w:rPr>
        <w:t>“.</w:t>
      </w:r>
      <w:bookmarkStart w:id="0" w:name="_GoBack"/>
      <w:bookmarkEnd w:id="0"/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Матичнибројпонуђача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Имеособезаконтакт: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AF1FD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C04F85" w:rsidRPr="003A3620" w:rsidRDefault="00C04F85" w:rsidP="00C04F85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BE6725" w:rsidRDefault="00C04F85" w:rsidP="00AF1FD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lang/>
        </w:rPr>
      </w:pPr>
      <w:r w:rsidRPr="00C04F85">
        <w:rPr>
          <w:rFonts w:ascii="Times New Roman" w:hAnsi="Times New Roman"/>
          <w:b/>
          <w:lang/>
        </w:rPr>
        <w:t>Крпљење ударних рупа, улегнућа и других неравнина на улицама и општинским путевима на територији Општине Куршумлија</w:t>
      </w:r>
    </w:p>
    <w:p w:rsidR="00C04F85" w:rsidRDefault="00C04F85" w:rsidP="00AF1FD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79B" w:rsidRDefault="0032279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480" w:type="dxa"/>
        <w:tblInd w:w="118" w:type="dxa"/>
        <w:tblLook w:val="04A0"/>
      </w:tblPr>
      <w:tblGrid>
        <w:gridCol w:w="700"/>
        <w:gridCol w:w="4535"/>
        <w:gridCol w:w="726"/>
        <w:gridCol w:w="1423"/>
        <w:gridCol w:w="1560"/>
        <w:gridCol w:w="1559"/>
      </w:tblGrid>
      <w:tr w:rsidR="00C04F85" w:rsidRPr="00C04F85" w:rsidTr="00C04F85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bookmarkStart w:id="1" w:name="_Hlk57806511"/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Ред. број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ОПИС ПОЗИЦИЈЕ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Јед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.</w:t>
            </w: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 xml:space="preserve"> мере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Количина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Цена по јед. мери без ПДВ-а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Укупан износ без ПДВ-а</w:t>
            </w:r>
          </w:p>
        </w:tc>
      </w:tr>
      <w:tr w:rsidR="00C04F85" w:rsidRPr="00C04F85" w:rsidTr="00C04F85">
        <w:trPr>
          <w:trHeight w:val="67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Демонтажа путних оштећених  ивичњака са одвозом на депонију до 5км.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1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 При демонтажи ивичњака извршити правилно опсецање асфалтне конструкције  коловоза до ивичњака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12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Обијање бетонске плоче,по налогу и нвеститора до д=10цм са утоваром и одвозом шута на депонију до 5км.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2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уклоњене бетонске плоче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8579A8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25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Рушење оштећене асфалтне коловозне конструкције (коловоз и тротоар) риперовањем или пикамером  и правилним опсецањем асфалта на неоштећеном делу са утоваром и одвозом материјала на даљину до СТД 5км по налогу наручиоца и планирањем истог.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уклоњене коловозне конструкције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Израда тампонског слоја (d=10-15cm) од дробљеног каменог агрегата (0-60) са набијањем до потребне збијености. У цену урачунати набавку и транспорт дробљеног каменог агрегата до места уградње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C04F85" w:rsidRPr="00C04F85" w:rsidTr="00C04F85">
        <w:trPr>
          <w:trHeight w:val="8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4.а)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израђеног тампонског слоја на оштећеним површинама у градском подручју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4.б)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израђеног тампонског слоја на општинским путевима ван градског подручја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216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Израда тампонског слоја дебљине до 20 цм, од шљунка  одговарајуће гранулације са сабијањем до потребне збијености и са претходном обрадом и сабијањем постељице.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израђеног тампонског слоја.   У цену урачунати набавку и транспорт шљунка до места уградње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5.a)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израђеног тампонског слоја на оштећеним површинама у градском подручју.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9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5.б)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израђеног тампонског слоја на општинским путевима ван градског подручја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556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Ручно крпљење припремљених ударних рупу асфалтном масом АБ11 и БНХС 16, d=5÷8cm.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 xml:space="preserve"> Позиција обухвата: 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 xml:space="preserve">  - Машинско опсецање ивица  ударних   рупа  са  глодањем испуцалог асфалтног коловоза  дебљине d = 5÷8 cm са ручним утоваром  одвозом шута транспортним возилом на СТД до 5km. 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 xml:space="preserve">- Физичко  чишћење  рупе  метлама   и издувавање  површина  компресором. 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 xml:space="preserve">-Пре  уграђивања  масе  извршити додатно чишћење, прскање и   премазивање ивица битуменском емулзијом у количини од 0,2÷0,5kg/m². 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>Слоју асфалтне масе додати потребно надвишење  и   ваљати   до   потребне збијености тако да површина окрпљене  рупе  буде  у  нивелети   постојеће коловозне површине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C04F85" w:rsidRPr="00C04F85" w:rsidTr="00C04F85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6. а)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тони уграђене асфалтне масе AB-11 на оштећеним површинама на улицама у градском подручју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6.б)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тони уграђене асфалтне масе БНХС- 16 на оштећеним површинама на улицама у градском подручју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6.в)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в) Обрачун по тони уграђене асфалтне масе БНХС-16 на општинским путевима и улицама  ван градског подручја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Ручно асфалтирање без извршеног опсецања на улицама и трoтоарима са уклањањем слоја гребаног асфалта или шљунковитог материјала и др,са утоваром и одвозом на депонију коју одтреди наручилац до СТД-3 км.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1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7.а)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Обрачун по тони уграђене асфалтне масе БНХС- 16 са свим потребним опреацијама везаним за уградњу из тачке 6., без опсецања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Набавка и уградња сивих бетонских ивичњака, димензија 18/24 на слоју бетона–јастука МБ30 са фуговањем спојница цементним малтером.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 xml:space="preserve">1 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уграђених ивичњака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1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Ископ земље III или  IV кат. машински 70% и ручно 30% са утоваром и одвозом на депонију до СТД 1км.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самоникле одвежене земље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Набавка шљунка, утовар, транспорт и истовар на место које одреди наручилац за потребе санације коловоза.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испорученог шљунка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Набавка туцаника 0-31( 0-60), утовар, транспорт и истовар на место које одреди наручилац за потребе санације коловоза. Обрачун по 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испорученог туцаника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</w:t>
            </w:r>
            <w:r w:rsidRPr="00C04F8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1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Ангажовање, рад комбиноване машине ''Скипа'' на поправци (прочишћавању) коловоза.Одлазак на локацију се рачуна са 50% у односу на активни рад машине.Обрачун по радном часу рада.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р.ч.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Укупно без ПДВ-а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ПДВ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04F85" w:rsidRPr="00C04F85" w:rsidTr="00C04F8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04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УКУПНО СА ПДВ-ом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F85" w:rsidRPr="00C04F85" w:rsidRDefault="00C04F85" w:rsidP="00C04F8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bookmarkEnd w:id="1"/>
    </w:tbl>
    <w:p w:rsidR="00C04F85" w:rsidRPr="0032279B" w:rsidRDefault="00C04F85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C04F85" w:rsidRDefault="00C04F85" w:rsidP="008F2FA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04F85">
              <w:rPr>
                <w:rFonts w:ascii="Times New Roman" w:hAnsi="Times New Roman"/>
                <w:lang w:val="ru-RU"/>
              </w:rPr>
              <w:t xml:space="preserve">_____ дана од дана обострано потписаних и оверених </w:t>
            </w:r>
            <w:r w:rsidRPr="00C04F85">
              <w:rPr>
                <w:rFonts w:ascii="Times New Roman" w:hAnsi="Times New Roman"/>
                <w:lang w:val="sr-Cyrl-CS"/>
              </w:rPr>
              <w:t>привремених и оконачне ситуације</w:t>
            </w:r>
          </w:p>
        </w:tc>
      </w:tr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954FF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55393A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</w:t>
      </w:r>
      <w:r w:rsidR="005954FF">
        <w:rPr>
          <w:rFonts w:ascii="Times New Roman" w:hAnsi="Times New Roman"/>
          <w:sz w:val="24"/>
          <w:szCs w:val="24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_____________________________</w:t>
      </w: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00" w:rsidRDefault="00F84800" w:rsidP="00385C52">
      <w:pPr>
        <w:spacing w:line="240" w:lineRule="auto"/>
      </w:pPr>
      <w:r>
        <w:separator/>
      </w:r>
    </w:p>
  </w:endnote>
  <w:endnote w:type="continuationSeparator" w:id="1">
    <w:p w:rsidR="00F84800" w:rsidRDefault="00F84800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00" w:rsidRDefault="00F84800" w:rsidP="00385C52">
      <w:pPr>
        <w:spacing w:line="240" w:lineRule="auto"/>
      </w:pPr>
      <w:r>
        <w:separator/>
      </w:r>
    </w:p>
  </w:footnote>
  <w:footnote w:type="continuationSeparator" w:id="1">
    <w:p w:rsidR="00F84800" w:rsidRDefault="00F84800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919"/>
    <w:rsid w:val="00031EEA"/>
    <w:rsid w:val="000330A9"/>
    <w:rsid w:val="00062470"/>
    <w:rsid w:val="00095259"/>
    <w:rsid w:val="000C3652"/>
    <w:rsid w:val="000C4693"/>
    <w:rsid w:val="001156C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91953"/>
    <w:rsid w:val="004A5F5F"/>
    <w:rsid w:val="004B0355"/>
    <w:rsid w:val="004B4C33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4FF"/>
    <w:rsid w:val="00595BB2"/>
    <w:rsid w:val="00597F71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71121"/>
    <w:rsid w:val="008740D6"/>
    <w:rsid w:val="008A3039"/>
    <w:rsid w:val="008C637A"/>
    <w:rsid w:val="008E1711"/>
    <w:rsid w:val="008F25CC"/>
    <w:rsid w:val="008F2FA7"/>
    <w:rsid w:val="0091009C"/>
    <w:rsid w:val="009207C9"/>
    <w:rsid w:val="00924F52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386A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81BFB"/>
    <w:rsid w:val="00EE4D42"/>
    <w:rsid w:val="00F05007"/>
    <w:rsid w:val="00F13BEA"/>
    <w:rsid w:val="00F41378"/>
    <w:rsid w:val="00F630C2"/>
    <w:rsid w:val="00F84800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231B-E32E-4700-BF01-5E589D6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Miljan</cp:lastModifiedBy>
  <cp:revision>2</cp:revision>
  <cp:lastPrinted>2020-09-17T09:50:00Z</cp:lastPrinted>
  <dcterms:created xsi:type="dcterms:W3CDTF">2020-12-04T07:50:00Z</dcterms:created>
  <dcterms:modified xsi:type="dcterms:W3CDTF">2020-12-04T07:50:00Z</dcterms:modified>
</cp:coreProperties>
</file>